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485594">
        <w:rPr>
          <w:b/>
          <w:i/>
          <w:sz w:val="28"/>
          <w:lang w:eastAsia="ko-KR"/>
        </w:rPr>
        <w:t>302</w:t>
      </w:r>
    </w:p>
    <w:p w:rsidR="006E1237" w:rsidRDefault="006E1237" w:rsidP="006E1237">
      <w:pPr>
        <w:ind w:left="2127" w:hanging="2127"/>
        <w:rPr>
          <w:rFonts w:ascii="Arial" w:hAnsi="Arial"/>
          <w:b/>
          <w:noProof/>
          <w:sz w:val="24"/>
        </w:rPr>
      </w:pPr>
      <w:r>
        <w:rPr>
          <w:rFonts w:ascii="Arial" w:hAnsi="Arial"/>
          <w:b/>
          <w:sz w:val="24"/>
        </w:rPr>
        <w:t xml:space="preserve">E-Meeting, </w:t>
      </w:r>
      <w:r w:rsidR="001A3BAE">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485594">
        <w:rPr>
          <w:rFonts w:cs="Arial"/>
          <w:b/>
          <w:bCs/>
          <w:sz w:val="22"/>
        </w:rPr>
        <w:t>137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F7AC3">
            <w:pPr>
              <w:pStyle w:val="CRCoverPage"/>
              <w:spacing w:after="0"/>
              <w:jc w:val="right"/>
              <w:rPr>
                <w:b/>
                <w:noProof/>
                <w:sz w:val="28"/>
              </w:rPr>
            </w:pPr>
            <w:r>
              <w:rPr>
                <w:b/>
                <w:noProof/>
                <w:sz w:val="28"/>
              </w:rPr>
              <w:t>29.</w:t>
            </w:r>
            <w:r w:rsidR="00A25BC3">
              <w:rPr>
                <w:b/>
                <w:noProof/>
                <w:sz w:val="28"/>
              </w:rPr>
              <w:t>5</w:t>
            </w:r>
            <w:r w:rsidR="00D167FF">
              <w:rPr>
                <w:b/>
                <w:noProof/>
                <w:sz w:val="28"/>
              </w:rPr>
              <w:t>1</w:t>
            </w:r>
            <w:r w:rsidR="00CF7AC3">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24A84">
            <w:pPr>
              <w:pStyle w:val="CRCoverPage"/>
              <w:spacing w:after="0"/>
              <w:rPr>
                <w:noProof/>
              </w:rPr>
            </w:pPr>
            <w:r>
              <w:rPr>
                <w:b/>
                <w:noProof/>
                <w:sz w:val="28"/>
              </w:rPr>
              <w:t>0186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85594">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F7AC3">
            <w:pPr>
              <w:pStyle w:val="CRCoverPage"/>
              <w:spacing w:after="0"/>
              <w:jc w:val="center"/>
              <w:rPr>
                <w:noProof/>
                <w:sz w:val="28"/>
              </w:rPr>
            </w:pPr>
            <w:r>
              <w:rPr>
                <w:b/>
                <w:noProof/>
                <w:sz w:val="28"/>
              </w:rPr>
              <w:t>1</w:t>
            </w:r>
            <w:r w:rsidR="00747B52">
              <w:rPr>
                <w:b/>
                <w:noProof/>
                <w:sz w:val="28"/>
              </w:rPr>
              <w:t>6</w:t>
            </w:r>
            <w:r>
              <w:rPr>
                <w:b/>
                <w:noProof/>
                <w:sz w:val="28"/>
              </w:rPr>
              <w:t>.</w:t>
            </w:r>
            <w:r w:rsidR="00CF7AC3">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A3BAE" w:rsidP="00580B1B">
            <w:pPr>
              <w:pStyle w:val="CRCoverPage"/>
              <w:spacing w:after="0"/>
              <w:ind w:left="100"/>
              <w:rPr>
                <w:noProof/>
                <w:lang w:eastAsia="zh-CN"/>
              </w:rPr>
            </w:pPr>
            <w:r>
              <w:rPr>
                <w:noProof/>
                <w:lang w:eastAsia="zh-CN"/>
              </w:rPr>
              <w:t>Correction to the SM policy association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F7AC3" w:rsidP="00571560">
            <w:pPr>
              <w:pStyle w:val="CRCoverPage"/>
              <w:spacing w:after="0"/>
              <w:ind w:left="100"/>
              <w:rPr>
                <w:noProof/>
                <w:lang w:eastAsia="zh-CN"/>
              </w:rPr>
            </w:pPr>
            <w:r>
              <w:rPr>
                <w:noProof/>
              </w:rPr>
              <w:t xml:space="preserve">TEI17, </w:t>
            </w:r>
            <w:r w:rsidRPr="00CF7AC3">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245E8">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CF7AC3">
            <w:pPr>
              <w:pStyle w:val="CRCoverPage"/>
              <w:spacing w:after="0"/>
              <w:ind w:left="100"/>
              <w:rPr>
                <w:noProof/>
              </w:rPr>
            </w:pPr>
            <w:r>
              <w:rPr>
                <w:noProof/>
              </w:rPr>
              <w:t>Rel-</w:t>
            </w:r>
            <w:r w:rsidR="0065175F">
              <w:rPr>
                <w:noProof/>
              </w:rPr>
              <w:t>1</w:t>
            </w:r>
            <w:r w:rsidR="00CF7AC3">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1A3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1A3BAE">
              <w:rPr>
                <w:i/>
                <w:noProof/>
                <w:sz w:val="18"/>
              </w:rPr>
              <w:br/>
              <w:t>Rel-17</w:t>
            </w:r>
            <w:r w:rsidR="001A3BAE">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5B" w:rsidRPr="00CF7AC3" w:rsidRDefault="00CF7AC3" w:rsidP="00CF7AC3">
            <w:pPr>
              <w:pStyle w:val="CRCoverPage"/>
              <w:tabs>
                <w:tab w:val="center" w:pos="3431"/>
              </w:tabs>
              <w:spacing w:after="0"/>
              <w:rPr>
                <w:lang w:val="en-US" w:eastAsia="zh-CN"/>
              </w:rPr>
            </w:pPr>
            <w:r w:rsidRPr="00CF7AC3">
              <w:rPr>
                <w:rFonts w:hint="eastAsia"/>
                <w:lang w:val="en-US" w:eastAsia="zh-CN"/>
              </w:rPr>
              <w:t>T</w:t>
            </w:r>
            <w:r w:rsidRPr="00CF7AC3">
              <w:rPr>
                <w:lang w:val="en-US" w:eastAsia="zh-CN"/>
              </w:rPr>
              <w:t>he PCF s</w:t>
            </w:r>
            <w:r w:rsidRPr="00CF7AC3">
              <w:t>ends the HTTP POST request with "{</w:t>
            </w:r>
            <w:proofErr w:type="spellStart"/>
            <w:r w:rsidRPr="00CF7AC3">
              <w:t>notifUri</w:t>
            </w:r>
            <w:proofErr w:type="spellEnd"/>
            <w:r w:rsidRPr="00CF7AC3">
              <w:t xml:space="preserve">}/terminate" as </w:t>
            </w:r>
            <w:r w:rsidRPr="00CF7AC3">
              <w:rPr>
                <w:rStyle w:val="B1Char"/>
              </w:rPr>
              <w:t>the resource URI</w:t>
            </w:r>
            <w:r w:rsidRPr="00CF7AC3">
              <w:t xml:space="preserve"> to the AF to indicate the deletion of the active application session. Current description is not 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CF7AC3"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Pr="00CF7AC3" w:rsidRDefault="00CF7AC3" w:rsidP="00CF7AC3">
            <w:pPr>
              <w:pStyle w:val="CRCoverPage"/>
              <w:spacing w:after="0"/>
              <w:rPr>
                <w:noProof/>
                <w:lang w:eastAsia="zh-CN"/>
              </w:rPr>
            </w:pPr>
            <w:r>
              <w:rPr>
                <w:noProof/>
                <w:lang w:eastAsia="zh-CN"/>
              </w:rPr>
              <w:t xml:space="preserve">Correct that </w:t>
            </w:r>
            <w:r>
              <w:rPr>
                <w:lang w:val="en-US" w:eastAsia="zh-CN"/>
              </w:rPr>
              <w:t>t</w:t>
            </w:r>
            <w:r w:rsidRPr="00CF7AC3">
              <w:rPr>
                <w:lang w:val="en-US" w:eastAsia="zh-CN"/>
              </w:rPr>
              <w:t>he PCF s</w:t>
            </w:r>
            <w:r w:rsidRPr="00CF7AC3">
              <w:t>ends the HTTP POST request with "{</w:t>
            </w:r>
            <w:proofErr w:type="spellStart"/>
            <w:r w:rsidRPr="00CF7AC3">
              <w:t>notifUri</w:t>
            </w:r>
            <w:proofErr w:type="spellEnd"/>
            <w:r w:rsidRPr="00CF7AC3">
              <w:t xml:space="preserve">}/terminate" as </w:t>
            </w:r>
            <w:r w:rsidRPr="00CF7AC3">
              <w:rPr>
                <w:rStyle w:val="B1Char"/>
              </w:rPr>
              <w:t>the resource URI</w:t>
            </w:r>
            <w:r w:rsidRPr="00CF7AC3">
              <w:t xml:space="preserve"> to the AF to indicate the deletion of the active application session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CF7AC3"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Pr="00CF7AC3" w:rsidRDefault="00CF7AC3" w:rsidP="0014511A">
            <w:pPr>
              <w:pStyle w:val="CRCoverPage"/>
              <w:spacing w:after="0"/>
              <w:rPr>
                <w:noProof/>
                <w:lang w:eastAsia="zh-CN"/>
              </w:rPr>
            </w:pPr>
            <w:r>
              <w:rPr>
                <w:noProof/>
                <w:lang w:eastAsia="zh-CN"/>
              </w:rPr>
              <w:t>TS is not correct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F7AC3" w:rsidP="00A915EF">
            <w:pPr>
              <w:pStyle w:val="CRCoverPage"/>
              <w:spacing w:after="0"/>
              <w:ind w:left="100"/>
              <w:rPr>
                <w:noProof/>
                <w:lang w:eastAsia="zh-CN"/>
              </w:rPr>
            </w:pPr>
            <w:r>
              <w:rPr>
                <w:noProof/>
                <w:lang w:eastAsia="zh-CN"/>
              </w:rPr>
              <w:t>5.2.2.3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E13320">
            <w:pPr>
              <w:pStyle w:val="CRCoverPage"/>
              <w:spacing w:after="0"/>
              <w:ind w:left="100"/>
              <w:rPr>
                <w:noProof/>
              </w:rPr>
            </w:pPr>
            <w:bookmarkStart w:id="3" w:name="_GoBack"/>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D5A0D" w:rsidRDefault="003D5A0D" w:rsidP="003D5A0D">
      <w:pPr>
        <w:pStyle w:val="4"/>
        <w:rPr>
          <w:lang w:eastAsia="zh-CN"/>
        </w:rPr>
      </w:pPr>
      <w:bookmarkStart w:id="4" w:name="_Toc28005450"/>
      <w:bookmarkStart w:id="5" w:name="_Toc36038122"/>
      <w:bookmarkStart w:id="6" w:name="_Toc45133319"/>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4"/>
      <w:bookmarkEnd w:id="5"/>
      <w:bookmarkEnd w:id="6"/>
    </w:p>
    <w:p w:rsidR="003D5A0D" w:rsidRDefault="003D5A0D" w:rsidP="003D5A0D">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rsidR="003D5A0D" w:rsidRDefault="006E35A8" w:rsidP="006E35A8">
      <w:pPr>
        <w:rPr>
          <w:ins w:id="7" w:author="Huawei" w:date="2020-07-31T16:36:00Z"/>
          <w:lang w:eastAsia="ja-JP"/>
        </w:rPr>
      </w:pPr>
      <w:del w:id="8" w:author="Huawei" w:date="2020-07-31T16:52:00Z">
        <w:r w:rsidDel="00BB2138">
          <w:rPr>
            <w:lang w:eastAsia="ja-JP"/>
          </w:rPr>
          <w:object w:dxaOrig="9923" w:dyaOrig="15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637.5pt" o:ole="">
              <v:imagedata r:id="rId13" o:title=""/>
            </v:shape>
            <o:OLEObject Type="Embed" ProgID="Word.Picture.8" ShapeID="_x0000_i1025" DrawAspect="Content" ObjectID="_1659595472" r:id="rId14"/>
          </w:object>
        </w:r>
      </w:del>
    </w:p>
    <w:bookmarkStart w:id="9" w:name="_MON_1618140535"/>
    <w:bookmarkEnd w:id="9"/>
    <w:p w:rsidR="006E35A8" w:rsidRDefault="006E35A8" w:rsidP="006E35A8">
      <w:pPr>
        <w:rPr>
          <w:lang w:eastAsia="zh-CN"/>
        </w:rPr>
      </w:pPr>
      <w:ins w:id="10" w:author="Huawei" w:date="2020-07-31T16:36:00Z">
        <w:r>
          <w:rPr>
            <w:lang w:eastAsia="ja-JP"/>
          </w:rPr>
          <w:object w:dxaOrig="9923" w:dyaOrig="15307">
            <v:shape id="_x0000_i1026" type="#_x0000_t75" style="width:414.5pt;height:637.5pt" o:ole="">
              <v:imagedata r:id="rId15" o:title=""/>
            </v:shape>
            <o:OLEObject Type="Embed" ProgID="Word.Picture.8" ShapeID="_x0000_i1026" DrawAspect="Content" ObjectID="_1659595473" r:id="rId16"/>
          </w:object>
        </w:r>
      </w:ins>
    </w:p>
    <w:p w:rsidR="003D5A0D" w:rsidRDefault="003D5A0D" w:rsidP="003D5A0D">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3D5A0D" w:rsidRDefault="003D5A0D" w:rsidP="003D5A0D">
      <w:pPr>
        <w:pStyle w:val="B10"/>
        <w:rPr>
          <w:lang w:eastAsia="zh-CN"/>
        </w:rPr>
      </w:pPr>
      <w:r>
        <w:rPr>
          <w:lang w:eastAsia="zh-CN"/>
        </w:rPr>
        <w:t>1.</w:t>
      </w:r>
      <w:r>
        <w:rPr>
          <w:lang w:eastAsia="zh-CN"/>
        </w:rPr>
        <w:tab/>
      </w:r>
      <w:r>
        <w:t>The SMF detects a policy control request trigger condition is met</w:t>
      </w:r>
      <w:ins w:id="11" w:author="Huawei" w:date="2020-07-31T16:33:00Z">
        <w:r w:rsidR="003A2D5D">
          <w:t xml:space="preserve"> or an error is reported</w:t>
        </w:r>
      </w:ins>
      <w:r>
        <w:t>.</w:t>
      </w:r>
    </w:p>
    <w:p w:rsidR="003D5A0D" w:rsidRDefault="003D5A0D" w:rsidP="003D5A0D">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rsidR="003D5A0D" w:rsidRDefault="003D5A0D" w:rsidP="003D5A0D">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rsidR="003D5A0D" w:rsidRDefault="003D5A0D" w:rsidP="003D5A0D">
      <w:pPr>
        <w:pStyle w:val="B10"/>
        <w:rPr>
          <w:lang w:eastAsia="zh-CN"/>
        </w:rPr>
      </w:pPr>
      <w:r>
        <w:t>4.</w:t>
      </w:r>
      <w:r>
        <w:tab/>
        <w:t>The UDR sends an HTTP "200 OK" response to the PCF with the subscription related information containing the information about the allowed service(s) and PCC Rules information.</w:t>
      </w:r>
    </w:p>
    <w:p w:rsidR="003D5A0D" w:rsidRDefault="003D5A0D" w:rsidP="003D5A0D">
      <w:pPr>
        <w:pStyle w:val="B10"/>
      </w:pPr>
      <w:r>
        <w:t>5.</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w:t>
      </w:r>
      <w:ins w:id="12" w:author="Huawei" w:date="2020-07-31T16:56:00Z">
        <w:r w:rsidR="00BB2138">
          <w:t>by sending the HTTP POST request with "{</w:t>
        </w:r>
        <w:proofErr w:type="spellStart"/>
        <w:r w:rsidR="00BB2138">
          <w:t>notifUri</w:t>
        </w:r>
        <w:proofErr w:type="spellEnd"/>
        <w:r w:rsidR="00BB2138">
          <w:t>}/</w:t>
        </w:r>
      </w:ins>
      <w:ins w:id="13" w:author="Huawei" w:date="2020-07-31T16:57:00Z">
        <w:r w:rsidR="00BB2138">
          <w:t>terminate</w:t>
        </w:r>
      </w:ins>
      <w:ins w:id="14" w:author="Huawei" w:date="2020-07-31T16:56:00Z">
        <w:r w:rsidR="00BB2138">
          <w:t xml:space="preserve">" as </w:t>
        </w:r>
        <w:r w:rsidR="00BB2138">
          <w:rPr>
            <w:rStyle w:val="B1Char"/>
          </w:rPr>
          <w:t>the resource URI</w:t>
        </w:r>
        <w:r w:rsidR="00BB2138">
          <w:t xml:space="preserve"> to the AF </w:t>
        </w:r>
      </w:ins>
      <w:r>
        <w:t>to indicate the deletion of the active application session.</w:t>
      </w:r>
    </w:p>
    <w:p w:rsidR="003D5A0D" w:rsidRDefault="003D5A0D" w:rsidP="003D5A0D">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w:t>
      </w:r>
    </w:p>
    <w:p w:rsidR="003D5A0D" w:rsidRDefault="003D5A0D" w:rsidP="003D5A0D">
      <w:pPr>
        <w:pStyle w:val="B10"/>
      </w:pPr>
      <w:r>
        <w:t>6.</w:t>
      </w:r>
      <w:r>
        <w:tab/>
        <w:t>The AF sends an HTTP "204 No Content" response to the PCF.</w:t>
      </w:r>
    </w:p>
    <w:p w:rsidR="003D5A0D" w:rsidRDefault="003D5A0D" w:rsidP="003D5A0D">
      <w:pPr>
        <w:pStyle w:val="B2"/>
        <w:rPr>
          <w:lang w:eastAsia="zh-CN"/>
        </w:rPr>
      </w:pPr>
      <w:r>
        <w:t>6a.</w:t>
      </w:r>
      <w:r>
        <w:tab/>
        <w:t>The AF replies with a Diameter RAA and may provide updated service information within.</w:t>
      </w:r>
    </w:p>
    <w:p w:rsidR="003D5A0D" w:rsidRDefault="003D5A0D" w:rsidP="003D5A0D">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3D5A0D" w:rsidRDefault="003D5A0D" w:rsidP="003D5A0D">
      <w:pPr>
        <w:pStyle w:val="B10"/>
      </w:pPr>
      <w:r>
        <w:t>8.</w:t>
      </w:r>
      <w:r>
        <w:tab/>
        <w:t>The PCF sends an HTTP "200 OK" or an HTTP "204 No Content" response to the AF.</w:t>
      </w:r>
    </w:p>
    <w:p w:rsidR="003D5A0D" w:rsidRDefault="003D5A0D" w:rsidP="003D5A0D">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rsidR="003D5A0D" w:rsidRDefault="003D5A0D" w:rsidP="003D5A0D">
      <w:pPr>
        <w:pStyle w:val="B10"/>
      </w:pPr>
      <w:r>
        <w:t>10.</w:t>
      </w:r>
      <w:r>
        <w:tab/>
        <w:t>The PCF removes the AF application session context and sends an HTTP "204 No Content". If the PCF need to include the notification of event, it sends an HTTP "200 OK" response.</w:t>
      </w:r>
    </w:p>
    <w:p w:rsidR="003D5A0D" w:rsidRDefault="003D5A0D" w:rsidP="003D5A0D">
      <w:pPr>
        <w:pStyle w:val="B2"/>
      </w:pPr>
      <w:r>
        <w:t>7a-10a.</w:t>
      </w:r>
      <w:r>
        <w:tab/>
        <w:t>If all service data flows for an AF session are deleted, the AF session is terminated.</w:t>
      </w:r>
    </w:p>
    <w:p w:rsidR="003D5A0D" w:rsidRDefault="003D5A0D" w:rsidP="003D5A0D">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3D5A0D" w:rsidRDefault="003D5A0D" w:rsidP="003D5A0D">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3D5A0D" w:rsidRDefault="003D5A0D" w:rsidP="003D5A0D">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3D5A0D" w:rsidRDefault="003D5A0D" w:rsidP="003D5A0D">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rsidR="003D5A0D" w:rsidRDefault="003D5A0D" w:rsidP="003D5A0D">
      <w:pPr>
        <w:pStyle w:val="B10"/>
        <w:rPr>
          <w:lang w:eastAsia="zh-CN"/>
        </w:rPr>
      </w:pPr>
      <w:r>
        <w:rPr>
          <w:lang w:eastAsia="zh-CN"/>
        </w:rPr>
        <w:t>14.</w:t>
      </w:r>
      <w:r>
        <w:rPr>
          <w:lang w:eastAsia="zh-CN"/>
        </w:rPr>
        <w:tab/>
      </w:r>
      <w:r>
        <w:t>The PCF receives an HTTP "200 OK" response from the BSF.</w:t>
      </w:r>
    </w:p>
    <w:p w:rsidR="003D5A0D" w:rsidRDefault="003D5A0D" w:rsidP="003D5A0D">
      <w:pPr>
        <w:pStyle w:val="B10"/>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rsidR="003D5A0D" w:rsidRDefault="003D5A0D" w:rsidP="003D5A0D">
      <w:pPr>
        <w:pStyle w:val="B10"/>
      </w:pPr>
      <w:r>
        <w:t>16.</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rsidR="003D5A0D" w:rsidRDefault="003D5A0D" w:rsidP="003D5A0D">
      <w:pPr>
        <w:pStyle w:val="B10"/>
      </w:pPr>
      <w:r>
        <w:lastRenderedPageBreak/>
        <w:t>17.</w:t>
      </w:r>
      <w:r>
        <w:tab/>
        <w:t xml:space="preserve">If a new IP address is allocated for the IP PDU session or a new MAC address is used for the Ethernet PDU session and the BSF is to be used, 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rsidR="003D5A0D" w:rsidRDefault="003D5A0D" w:rsidP="003D5A0D">
      <w:pPr>
        <w:pStyle w:val="B10"/>
      </w:pPr>
      <w:r>
        <w:t>18.</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0B629B" w:rsidRPr="000B629B" w:rsidRDefault="003D5A0D" w:rsidP="003D5A0D">
      <w:pPr>
        <w:pStyle w:val="B10"/>
      </w:pPr>
      <w:r>
        <w:t>19.</w:t>
      </w:r>
      <w:r>
        <w:tab/>
        <w:t>The PCF sends an HTTP "200 OK" response to the SMF with updated policy information about the PDU Session determined in step 12.</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5AB" w:rsidRDefault="006E65AB">
      <w:r>
        <w:separator/>
      </w:r>
    </w:p>
  </w:endnote>
  <w:endnote w:type="continuationSeparator" w:id="0">
    <w:p w:rsidR="006E65AB" w:rsidRDefault="006E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5AB" w:rsidRDefault="006E65AB">
      <w:r>
        <w:separator/>
      </w:r>
    </w:p>
  </w:footnote>
  <w:footnote w:type="continuationSeparator" w:id="0">
    <w:p w:rsidR="006E65AB" w:rsidRDefault="006E6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8" w:rsidRDefault="005245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B629B"/>
    <w:rsid w:val="000C6CB8"/>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3BAE"/>
    <w:rsid w:val="001A43A2"/>
    <w:rsid w:val="001A7DBF"/>
    <w:rsid w:val="001B7407"/>
    <w:rsid w:val="001B772C"/>
    <w:rsid w:val="001C0719"/>
    <w:rsid w:val="001C23F1"/>
    <w:rsid w:val="001F0E02"/>
    <w:rsid w:val="001F74FC"/>
    <w:rsid w:val="00203F1A"/>
    <w:rsid w:val="00224A84"/>
    <w:rsid w:val="0029641F"/>
    <w:rsid w:val="0029724D"/>
    <w:rsid w:val="002D3845"/>
    <w:rsid w:val="002F23C4"/>
    <w:rsid w:val="00317C47"/>
    <w:rsid w:val="00320917"/>
    <w:rsid w:val="00322B19"/>
    <w:rsid w:val="0032525D"/>
    <w:rsid w:val="00354FCC"/>
    <w:rsid w:val="003709C4"/>
    <w:rsid w:val="00381DE1"/>
    <w:rsid w:val="00382A4D"/>
    <w:rsid w:val="0038408F"/>
    <w:rsid w:val="00384EE6"/>
    <w:rsid w:val="0039027D"/>
    <w:rsid w:val="00390D5D"/>
    <w:rsid w:val="00396A0A"/>
    <w:rsid w:val="003A2D5D"/>
    <w:rsid w:val="003A445D"/>
    <w:rsid w:val="003D5A0D"/>
    <w:rsid w:val="003D6D5D"/>
    <w:rsid w:val="003E64C3"/>
    <w:rsid w:val="0040637C"/>
    <w:rsid w:val="00420B42"/>
    <w:rsid w:val="0042374D"/>
    <w:rsid w:val="004340B8"/>
    <w:rsid w:val="0043711C"/>
    <w:rsid w:val="00450D6F"/>
    <w:rsid w:val="00454FF2"/>
    <w:rsid w:val="004561D2"/>
    <w:rsid w:val="00470C86"/>
    <w:rsid w:val="00472351"/>
    <w:rsid w:val="00474D42"/>
    <w:rsid w:val="004837EA"/>
    <w:rsid w:val="00485594"/>
    <w:rsid w:val="004864F1"/>
    <w:rsid w:val="004B2411"/>
    <w:rsid w:val="004C0DD2"/>
    <w:rsid w:val="004E6CDA"/>
    <w:rsid w:val="004F727B"/>
    <w:rsid w:val="0050626C"/>
    <w:rsid w:val="005150A9"/>
    <w:rsid w:val="00515611"/>
    <w:rsid w:val="00516C72"/>
    <w:rsid w:val="005245E8"/>
    <w:rsid w:val="00542390"/>
    <w:rsid w:val="005561F0"/>
    <w:rsid w:val="0056415C"/>
    <w:rsid w:val="0056515D"/>
    <w:rsid w:val="0056628D"/>
    <w:rsid w:val="00571560"/>
    <w:rsid w:val="00574D24"/>
    <w:rsid w:val="00580B1B"/>
    <w:rsid w:val="00581603"/>
    <w:rsid w:val="0059067D"/>
    <w:rsid w:val="005B4536"/>
    <w:rsid w:val="005F4756"/>
    <w:rsid w:val="005F601F"/>
    <w:rsid w:val="006045A0"/>
    <w:rsid w:val="00607428"/>
    <w:rsid w:val="006174F9"/>
    <w:rsid w:val="006236ED"/>
    <w:rsid w:val="0062526B"/>
    <w:rsid w:val="00636B81"/>
    <w:rsid w:val="00642EBA"/>
    <w:rsid w:val="00645E3E"/>
    <w:rsid w:val="00647DE0"/>
    <w:rsid w:val="0065175F"/>
    <w:rsid w:val="00664236"/>
    <w:rsid w:val="00680C45"/>
    <w:rsid w:val="006948E3"/>
    <w:rsid w:val="006A717C"/>
    <w:rsid w:val="006C5F7A"/>
    <w:rsid w:val="006D556E"/>
    <w:rsid w:val="006E1237"/>
    <w:rsid w:val="006E235B"/>
    <w:rsid w:val="006E35A8"/>
    <w:rsid w:val="006E65AB"/>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E3F6D"/>
    <w:rsid w:val="009E7A28"/>
    <w:rsid w:val="009F1B43"/>
    <w:rsid w:val="00A01A22"/>
    <w:rsid w:val="00A07EB2"/>
    <w:rsid w:val="00A11458"/>
    <w:rsid w:val="00A17A90"/>
    <w:rsid w:val="00A21386"/>
    <w:rsid w:val="00A220B1"/>
    <w:rsid w:val="00A22D55"/>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AF2BB9"/>
    <w:rsid w:val="00B03E97"/>
    <w:rsid w:val="00B06912"/>
    <w:rsid w:val="00B22D91"/>
    <w:rsid w:val="00B246F1"/>
    <w:rsid w:val="00B304BB"/>
    <w:rsid w:val="00B31F36"/>
    <w:rsid w:val="00B33564"/>
    <w:rsid w:val="00B34B13"/>
    <w:rsid w:val="00B834E5"/>
    <w:rsid w:val="00BA55C2"/>
    <w:rsid w:val="00BA60B4"/>
    <w:rsid w:val="00BA6942"/>
    <w:rsid w:val="00BB2138"/>
    <w:rsid w:val="00BB3624"/>
    <w:rsid w:val="00C02C65"/>
    <w:rsid w:val="00C121EC"/>
    <w:rsid w:val="00C166D6"/>
    <w:rsid w:val="00C5537D"/>
    <w:rsid w:val="00C619DF"/>
    <w:rsid w:val="00C94C47"/>
    <w:rsid w:val="00CC2BB3"/>
    <w:rsid w:val="00CC3896"/>
    <w:rsid w:val="00CC4C6D"/>
    <w:rsid w:val="00CD2E5D"/>
    <w:rsid w:val="00CE1890"/>
    <w:rsid w:val="00CE2675"/>
    <w:rsid w:val="00CF32C0"/>
    <w:rsid w:val="00CF6F14"/>
    <w:rsid w:val="00CF7AC3"/>
    <w:rsid w:val="00D14C9A"/>
    <w:rsid w:val="00D15AB8"/>
    <w:rsid w:val="00D167FF"/>
    <w:rsid w:val="00D85AF8"/>
    <w:rsid w:val="00DA2EF0"/>
    <w:rsid w:val="00DB0C20"/>
    <w:rsid w:val="00DC2C6C"/>
    <w:rsid w:val="00DD73D3"/>
    <w:rsid w:val="00DE6665"/>
    <w:rsid w:val="00DF1E2B"/>
    <w:rsid w:val="00E13320"/>
    <w:rsid w:val="00E21BCB"/>
    <w:rsid w:val="00E60386"/>
    <w:rsid w:val="00E6066C"/>
    <w:rsid w:val="00E720E1"/>
    <w:rsid w:val="00EA54AD"/>
    <w:rsid w:val="00EB18C2"/>
    <w:rsid w:val="00EB52B6"/>
    <w:rsid w:val="00EB5BCD"/>
    <w:rsid w:val="00EF5CCC"/>
    <w:rsid w:val="00EF6538"/>
    <w:rsid w:val="00EF7935"/>
    <w:rsid w:val="00F10047"/>
    <w:rsid w:val="00F213ED"/>
    <w:rsid w:val="00F2321A"/>
    <w:rsid w:val="00F23A54"/>
    <w:rsid w:val="00F260E7"/>
    <w:rsid w:val="00F43FEF"/>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E9394-F5B6-4876-9B44-47294A22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2020-08-22T01:57:00Z</dcterms:created>
  <dcterms:modified xsi:type="dcterms:W3CDTF">2020-08-22T01:58:00Z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(3)0NYmQ+Pkt2oOvbel/+rG7DV6N6xkDatv7xRyhIxtvDS5IEf12kRAQJOdIp3QJRhejSvyIyvp
1OlfDZfxhv/6GIkCD825gKCvLC/auqTApQ69tGZH6wzfpt6EI5ui8klDdxFha3k0SYoPOSsL
LPgudtaS18Zk/AVmhnwz5zFrcEcw+wRFV0aDTvMwioHinOHDqmhhfmhJYuEHqRx00SeEhuNK
WtqrfNv0b9QWFBX53o</vt:lpwstr>
  </property>
  <property fmtid="{D5CDD505-2E9C-101B-9397-08002B2CF9AE}" pid="22" name="_2015_ms_pID_7253431">
    <vt:lpwstr>TLfHVmawXZkGGKVsstu7Zn1hXqFyNM5IEeP9xe6sd3OMe+wWTjfA8P
8EXpCayTzvTsmzESikOwVVZnMtSG1liv2XhS0gBA7q0BRu98qL9ZDfT4AefPw5zmSKCG6e4H
PcLINwtm4eOuK8bnBkXIUGOHpTYIzvmMoySYyW5OnuD5+M9NqcXsJZTBuP7TSLNA0dECvkVn
V2kNAHLaddVkb1qn1hpQD1PW+Sw2geONItGD</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